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tl w:val="0"/>
        </w:rPr>
      </w:r>
    </w:p>
    <w:tbl>
      <w:tblPr>
        <w:tblStyle w:val="Table1"/>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blHeader w:val="0"/>
        </w:trPr>
        <w:tc>
          <w:tcPr>
            <w:shd w:fill="ebebeb" w:val="clear"/>
            <w:vAlign w:val="center"/>
          </w:tcPr>
          <w:p w:rsidR="00000000" w:rsidDel="00000000" w:rsidP="00000000" w:rsidRDefault="00000000" w:rsidRPr="00000000" w14:paraId="00000003">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Event/Course/Activity and name of provider:</w:t>
            </w:r>
          </w:p>
        </w:tc>
        <w:tc>
          <w:tcPr/>
          <w:p w:rsidR="00000000" w:rsidDel="00000000" w:rsidP="00000000" w:rsidRDefault="00000000" w:rsidRPr="00000000" w14:paraId="00000004">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5">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Date(s):</w:t>
            </w:r>
          </w:p>
        </w:tc>
        <w:tc>
          <w:tcPr/>
          <w:p w:rsidR="00000000" w:rsidDel="00000000" w:rsidP="00000000" w:rsidRDefault="00000000" w:rsidRPr="00000000" w14:paraId="00000006">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07">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Location:</w:t>
            </w:r>
          </w:p>
        </w:tc>
        <w:tc>
          <w:tcPr/>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tbl>
      <w:tblPr>
        <w:tblStyle w:val="Table2"/>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29"/>
        <w:gridCol w:w="1303"/>
        <w:gridCol w:w="1304"/>
        <w:tblGridChange w:id="0">
          <w:tblGrid>
            <w:gridCol w:w="6629"/>
            <w:gridCol w:w="1303"/>
            <w:gridCol w:w="1304"/>
          </w:tblGrid>
        </w:tblGridChange>
      </w:tblGrid>
      <w:tr>
        <w:trPr>
          <w:cantSplit w:val="0"/>
          <w:tblHeader w:val="0"/>
        </w:trPr>
        <w:tc>
          <w:tcPr>
            <w:shd w:fill="ebebeb" w:val="clear"/>
            <w:vAlign w:val="center"/>
          </w:tcPr>
          <w:p w:rsidR="00000000" w:rsidDel="00000000" w:rsidP="00000000" w:rsidRDefault="00000000" w:rsidRPr="00000000" w14:paraId="0000000B">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Have you ever attended this event, course or activity before?</w:t>
            </w:r>
          </w:p>
          <w:p w:rsidR="00000000" w:rsidDel="00000000" w:rsidP="00000000" w:rsidRDefault="00000000" w:rsidRPr="00000000" w14:paraId="0000000C">
            <w:pPr>
              <w:spacing w:line="276" w:lineRule="auto"/>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0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w:t>
            </w:r>
            <w:bookmarkStart w:colFirst="0" w:colLast="0" w:name="bookmark=id.gjdgxs" w:id="0"/>
            <w:bookmarkEnd w:id="0"/>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   </w:t>
            </w:r>
            <w:bookmarkStart w:colFirst="0" w:colLast="0" w:name="bookmark=id.30j0zll" w:id="1"/>
            <w:bookmarkEnd w:id="1"/>
            <w:r w:rsidDel="00000000" w:rsidR="00000000" w:rsidRPr="00000000">
              <w:rPr>
                <w:rFonts w:ascii="Arial" w:cs="Arial" w:eastAsia="Arial" w:hAnsi="Arial"/>
                <w:sz w:val="22"/>
                <w:szCs w:val="22"/>
                <w:rtl w:val="0"/>
              </w:rPr>
              <w:t xml:space="preserve">☐</w:t>
            </w:r>
          </w:p>
        </w:tc>
      </w:tr>
      <w:tr>
        <w:trPr>
          <w:cantSplit w:val="0"/>
          <w:tblHeader w:val="0"/>
        </w:trPr>
        <w:tc>
          <w:tcPr>
            <w:gridSpan w:val="3"/>
            <w:shd w:fill="ebebeb" w:val="clear"/>
            <w:vAlign w:val="center"/>
          </w:tcPr>
          <w:p w:rsidR="00000000" w:rsidDel="00000000" w:rsidP="00000000" w:rsidRDefault="00000000" w:rsidRPr="00000000" w14:paraId="0000000F">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If yes, please say how you applied the learning from previous attendance and why it is necessary to attend again</w:t>
            </w:r>
          </w:p>
        </w:tc>
      </w:tr>
      <w:tr>
        <w:trPr>
          <w:cantSplit w:val="0"/>
          <w:trHeight w:val="1174" w:hRule="atLeast"/>
          <w:tblHeader w:val="0"/>
        </w:trPr>
        <w:tc>
          <w:tcPr>
            <w:gridSpan w:val="3"/>
            <w:shd w:fill="auto" w:val="clear"/>
          </w:tcPr>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rPr>
      </w:pPr>
      <w:r w:rsidDel="00000000" w:rsidR="00000000" w:rsidRPr="00000000">
        <w:rPr>
          <w:rtl w:val="0"/>
        </w:rPr>
      </w:r>
    </w:p>
    <w:tbl>
      <w:tblPr>
        <w:tblStyle w:val="Table3"/>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2650"/>
        <w:gridCol w:w="2650"/>
        <w:tblGridChange w:id="0">
          <w:tblGrid>
            <w:gridCol w:w="3936"/>
            <w:gridCol w:w="2650"/>
            <w:gridCol w:w="2650"/>
          </w:tblGrid>
        </w:tblGridChange>
      </w:tblGrid>
      <w:tr>
        <w:trPr>
          <w:cantSplit w:val="0"/>
          <w:tblHeader w:val="0"/>
        </w:trPr>
        <w:tc>
          <w:tcPr>
            <w:shd w:fill="ebebeb" w:val="clear"/>
            <w:vAlign w:val="center"/>
          </w:tcPr>
          <w:p w:rsidR="00000000" w:rsidDel="00000000" w:rsidP="00000000" w:rsidRDefault="00000000" w:rsidRPr="00000000" w14:paraId="00000017">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Full name</w:t>
            </w:r>
          </w:p>
        </w:tc>
        <w:tc>
          <w:tcPr>
            <w:gridSpan w:val="2"/>
          </w:tcPr>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A">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Job title or role</w:t>
            </w:r>
          </w:p>
        </w:tc>
        <w:tc>
          <w:tcPr>
            <w:gridSpan w:val="2"/>
          </w:tcPr>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1D">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How long have you been in this role?</w:t>
            </w:r>
          </w:p>
        </w:tc>
        <w:tc>
          <w:tcPr>
            <w:gridSpan w:val="2"/>
          </w:tcPr>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20">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Is this role paid or voluntary?</w:t>
            </w:r>
          </w:p>
        </w:tc>
        <w:tc>
          <w:tcPr/>
          <w:p w:rsidR="00000000" w:rsidDel="00000000" w:rsidP="00000000" w:rsidRDefault="00000000" w:rsidRPr="00000000" w14:paraId="0000002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Paid   </w:t>
            </w:r>
            <w:bookmarkStart w:colFirst="0" w:colLast="0" w:name="bookmark=id.1fob9te" w:id="2"/>
            <w:bookmarkEnd w:id="2"/>
            <w:r w:rsidDel="00000000" w:rsidR="00000000" w:rsidRPr="00000000">
              <w:rPr>
                <w:rFonts w:ascii="Arial" w:cs="Arial" w:eastAsia="Arial" w:hAnsi="Arial"/>
                <w:sz w:val="22"/>
                <w:szCs w:val="22"/>
                <w:rtl w:val="0"/>
              </w:rPr>
              <w:t xml:space="preserve">☐</w:t>
            </w:r>
          </w:p>
        </w:tc>
        <w:tc>
          <w:tcPr/>
          <w:p w:rsidR="00000000" w:rsidDel="00000000" w:rsidP="00000000" w:rsidRDefault="00000000" w:rsidRPr="00000000" w14:paraId="0000002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Voluntary  </w:t>
            </w:r>
            <w:bookmarkStart w:colFirst="0" w:colLast="0" w:name="bookmark=id.3znysh7" w:id="3"/>
            <w:bookmarkEnd w:id="3"/>
            <w:r w:rsidDel="00000000" w:rsidR="00000000" w:rsidRPr="00000000">
              <w:rPr>
                <w:rFonts w:ascii="Arial" w:cs="Arial" w:eastAsia="Arial" w:hAnsi="Arial"/>
                <w:sz w:val="22"/>
                <w:szCs w:val="22"/>
                <w:rtl w:val="0"/>
              </w:rPr>
              <w:t xml:space="preserve">☐</w:t>
            </w:r>
          </w:p>
        </w:tc>
      </w:tr>
      <w:tr>
        <w:trPr>
          <w:cantSplit w:val="0"/>
          <w:tblHeader w:val="0"/>
        </w:trPr>
        <w:tc>
          <w:tcPr>
            <w:shd w:fill="ebebeb" w:val="clear"/>
            <w:vAlign w:val="center"/>
          </w:tcPr>
          <w:p w:rsidR="00000000" w:rsidDel="00000000" w:rsidP="00000000" w:rsidRDefault="00000000" w:rsidRPr="00000000" w14:paraId="00000023">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Organisation name</w:t>
            </w:r>
          </w:p>
        </w:tc>
        <w:tc>
          <w:tcPr>
            <w:gridSpan w:val="2"/>
          </w:tcPr>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tl w:val="0"/>
              </w:rPr>
            </w:r>
          </w:p>
        </w:tc>
      </w:tr>
      <w:tr>
        <w:trPr>
          <w:cantSplit w:val="0"/>
          <w:trHeight w:val="126" w:hRule="atLeast"/>
          <w:tblHeader w:val="0"/>
        </w:trPr>
        <w:tc>
          <w:tcPr>
            <w:vMerge w:val="restart"/>
            <w:shd w:fill="ebebeb" w:val="clear"/>
          </w:tcPr>
          <w:p w:rsidR="00000000" w:rsidDel="00000000" w:rsidP="00000000" w:rsidRDefault="00000000" w:rsidRPr="00000000" w14:paraId="00000026">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Annual turnover of organisation</w:t>
            </w:r>
          </w:p>
        </w:tc>
        <w:tc>
          <w:tcPr>
            <w:gridSpan w:val="2"/>
          </w:tcPr>
          <w:p w:rsidR="00000000" w:rsidDel="00000000" w:rsidP="00000000" w:rsidRDefault="00000000" w:rsidRPr="00000000" w14:paraId="00000027">
            <w:pPr>
              <w:spacing w:line="276" w:lineRule="auto"/>
              <w:rPr>
                <w:rFonts w:ascii="Arial" w:cs="Arial" w:eastAsia="Arial" w:hAnsi="Arial"/>
                <w:sz w:val="22"/>
                <w:szCs w:val="22"/>
              </w:rPr>
            </w:pPr>
            <w:r w:rsidDel="00000000" w:rsidR="00000000" w:rsidRPr="00000000">
              <w:rPr>
                <w:rtl w:val="0"/>
              </w:rPr>
            </w:r>
          </w:p>
        </w:tc>
      </w:tr>
      <w:tr>
        <w:trPr>
          <w:cantSplit w:val="0"/>
          <w:trHeight w:val="125" w:hRule="atLeast"/>
          <w:tblHeader w:val="0"/>
        </w:trPr>
        <w:tc>
          <w:tcPr>
            <w:vMerge w:val="continue"/>
            <w:shd w:fill="ebebeb"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2A">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We use this information to help ensure our available funds are awarded fairly across a range of different organisations.</w:t>
            </w:r>
          </w:p>
        </w:tc>
      </w:tr>
    </w:tbl>
    <w:p w:rsidR="00000000" w:rsidDel="00000000" w:rsidP="00000000" w:rsidRDefault="00000000" w:rsidRPr="00000000" w14:paraId="0000002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rPr>
      </w:pPr>
      <w:r w:rsidDel="00000000" w:rsidR="00000000" w:rsidRPr="00000000">
        <w:rPr>
          <w:rtl w:val="0"/>
        </w:rPr>
      </w:r>
    </w:p>
    <w:tbl>
      <w:tblPr>
        <w:tblStyle w:val="Table4"/>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300"/>
        <w:tblGridChange w:id="0">
          <w:tblGrid>
            <w:gridCol w:w="3936"/>
            <w:gridCol w:w="5300"/>
          </w:tblGrid>
        </w:tblGridChange>
      </w:tblGrid>
      <w:tr>
        <w:trPr>
          <w:cantSplit w:val="0"/>
          <w:tblHeader w:val="0"/>
        </w:trPr>
        <w:tc>
          <w:tcPr>
            <w:shd w:fill="ebebeb" w:val="clear"/>
            <w:vAlign w:val="center"/>
          </w:tcPr>
          <w:p w:rsidR="00000000" w:rsidDel="00000000" w:rsidP="00000000" w:rsidRDefault="00000000" w:rsidRPr="00000000" w14:paraId="0000002E">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w:t>
            </w:r>
          </w:p>
        </w:tc>
        <w:tc>
          <w:tcPr/>
          <w:p w:rsidR="00000000" w:rsidDel="00000000" w:rsidP="00000000" w:rsidRDefault="00000000" w:rsidRPr="00000000" w14:paraId="0000002F">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30">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Address:</w:t>
            </w:r>
          </w:p>
        </w:tc>
        <w:tc>
          <w:tcPr/>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32">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Postcode:</w:t>
            </w:r>
          </w:p>
        </w:tc>
        <w:tc>
          <w:tcPr/>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tl w:val="0"/>
              </w:rPr>
            </w:r>
          </w:p>
        </w:tc>
      </w:tr>
      <w:tr>
        <w:trPr>
          <w:cantSplit w:val="0"/>
          <w:tblHeader w:val="0"/>
        </w:trPr>
        <w:tc>
          <w:tcPr>
            <w:shd w:fill="ebebeb" w:val="clear"/>
            <w:vAlign w:val="center"/>
          </w:tcPr>
          <w:p w:rsidR="00000000" w:rsidDel="00000000" w:rsidP="00000000" w:rsidRDefault="00000000" w:rsidRPr="00000000" w14:paraId="00000034">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Phone number:</w:t>
            </w:r>
          </w:p>
        </w:tc>
        <w:tc>
          <w:tcPr/>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rPr>
      </w:pPr>
      <w:r w:rsidDel="00000000" w:rsidR="00000000" w:rsidRPr="00000000">
        <w:rPr>
          <w:rtl w:val="0"/>
        </w:rPr>
      </w:r>
    </w:p>
    <w:tbl>
      <w:tblPr>
        <w:tblStyle w:val="Table5"/>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79"/>
        <w:gridCol w:w="3079"/>
        <w:tblGridChange w:id="0">
          <w:tblGrid>
            <w:gridCol w:w="3078"/>
            <w:gridCol w:w="3079"/>
            <w:gridCol w:w="3079"/>
          </w:tblGrid>
        </w:tblGridChange>
      </w:tblGrid>
      <w:tr>
        <w:trPr>
          <w:cantSplit w:val="0"/>
          <w:tblHeader w:val="0"/>
        </w:trPr>
        <w:tc>
          <w:tcPr>
            <w:gridSpan w:val="3"/>
            <w:shd w:fill="ebebeb" w:val="clear"/>
            <w:vAlign w:val="center"/>
          </w:tcPr>
          <w:p w:rsidR="00000000" w:rsidDel="00000000" w:rsidP="00000000" w:rsidRDefault="00000000" w:rsidRPr="00000000" w14:paraId="0000003E">
            <w:pPr>
              <w:rPr>
                <w:rFonts w:ascii="Arial" w:cs="Arial" w:eastAsia="Arial" w:hAnsi="Arial"/>
                <w:i w:val="1"/>
                <w:iCs w:val="1"/>
                <w:sz w:val="22"/>
                <w:szCs w:val="22"/>
              </w:rPr>
            </w:pPr>
            <w:r w:rsidDel="00000000" w:rsidR="00000000" w:rsidRPr="00000000">
              <w:rPr>
                <w:rFonts w:ascii="Arial" w:cs="Arial" w:eastAsia="Arial" w:hAnsi="Arial"/>
                <w:b w:val="1"/>
                <w:bCs w:val="1"/>
                <w:rtl w:val="0"/>
              </w:rPr>
              <w:t xml:space="preserve">How much bursary support are you requesting?</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firstLine="0"/>
              <w:rPr>
                <w:rFonts w:ascii="Arial" w:cs="Arial" w:eastAsia="Arial" w:hAnsi="Arial"/>
                <w:i w:val="1"/>
                <w:iCs w:val="1"/>
                <w:color w:val="000000"/>
                <w:sz w:val="22"/>
                <w:szCs w:val="22"/>
              </w:rPr>
            </w:pPr>
            <w:r w:rsidDel="00000000" w:rsidR="00000000" w:rsidRPr="00000000">
              <w:rPr>
                <w:rtl w:val="0"/>
              </w:rPr>
            </w:r>
          </w:p>
        </w:tc>
      </w:tr>
      <w:tr>
        <w:trPr>
          <w:cantSplit w:val="0"/>
          <w:tblHeader w:val="0"/>
        </w:trPr>
        <w:tc>
          <w:tcPr>
            <w:gridSpan w:val="3"/>
            <w:tcBorders>
              <w:bottom w:color="000000" w:space="0" w:sz="4" w:val="single"/>
            </w:tcBorders>
            <w:shd w:fill="auto" w:val="clear"/>
            <w:vAlign w:val="center"/>
          </w:tcPr>
          <w:p w:rsidR="00000000" w:rsidDel="00000000" w:rsidP="00000000" w:rsidRDefault="00000000" w:rsidRPr="00000000" w14:paraId="00000042">
            <w:pPr>
              <w:rPr>
                <w:rFonts w:ascii="Arial" w:cs="Arial" w:eastAsia="Arial" w:hAnsi="Arial"/>
                <w:i w:val="1"/>
                <w:iCs w:val="1"/>
              </w:rPr>
            </w:pPr>
            <w:r w:rsidDel="00000000" w:rsidR="00000000" w:rsidRPr="00000000">
              <w:rPr>
                <w:rFonts w:ascii="Arial" w:cs="Arial" w:eastAsia="Arial" w:hAnsi="Arial"/>
                <w:i w:val="1"/>
                <w:iCs w:val="1"/>
                <w:rtl w:val="0"/>
              </w:rPr>
              <w:t xml:space="preserve">State the cost and Bursary amount requested for each area of expenditure, and provide total figures below. Add, amend or ignore areas of expenditure as appropriate. Please include exact costs where possible.</w:t>
            </w:r>
          </w:p>
        </w:tc>
      </w:tr>
      <w:tr>
        <w:trPr>
          <w:cantSplit w:val="0"/>
          <w:tblHeader w:val="0"/>
        </w:trPr>
        <w:tc>
          <w:tcPr>
            <w:tcBorders>
              <w:bottom w:color="000000" w:space="0" w:sz="4" w:val="single"/>
            </w:tcBorders>
            <w:shd w:fill="f2f2f2" w:val="clear"/>
            <w:vAlign w:val="center"/>
          </w:tcPr>
          <w:p w:rsidR="00000000" w:rsidDel="00000000" w:rsidP="00000000" w:rsidRDefault="00000000" w:rsidRPr="00000000" w14:paraId="00000045">
            <w:pPr>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Cost</w:t>
            </w:r>
          </w:p>
        </w:tc>
        <w:tc>
          <w:tcPr>
            <w:shd w:fill="f2f2f2" w:val="clear"/>
            <w:vAlign w:val="cente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Bursary amount requested</w:t>
            </w:r>
          </w:p>
        </w:tc>
      </w:tr>
      <w:tr>
        <w:trPr>
          <w:cantSplit w:val="0"/>
          <w:tblHeader w:val="0"/>
        </w:trPr>
        <w:tc>
          <w:tcPr>
            <w:shd w:fill="f2f2f2" w:val="clear"/>
            <w:vAlign w:val="cente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Fees</w:t>
            </w:r>
          </w:p>
        </w:tc>
        <w:tc>
          <w:tcPr>
            <w:shd w:fill="auto" w:val="clear"/>
            <w:vAlign w:val="center"/>
          </w:tcPr>
          <w:p w:rsidR="00000000" w:rsidDel="00000000" w:rsidP="00000000" w:rsidRDefault="00000000" w:rsidRPr="00000000" w14:paraId="00000049">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A">
            <w:pPr>
              <w:rPr>
                <w:rFonts w:ascii="Arial" w:cs="Arial" w:eastAsia="Arial" w:hAnsi="Arial"/>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Travel</w:t>
            </w:r>
          </w:p>
        </w:tc>
        <w:tc>
          <w:tcPr>
            <w:shd w:fill="auto" w:val="clear"/>
            <w:vAlign w:val="center"/>
          </w:tcPr>
          <w:p w:rsidR="00000000" w:rsidDel="00000000" w:rsidP="00000000" w:rsidRDefault="00000000" w:rsidRPr="00000000" w14:paraId="0000004C">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4D">
            <w:pPr>
              <w:rPr>
                <w:rFonts w:ascii="Arial" w:cs="Arial" w:eastAsia="Arial" w:hAnsi="Arial"/>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Accommodation</w:t>
            </w:r>
          </w:p>
        </w:tc>
        <w:tc>
          <w:tcPr>
            <w:shd w:fill="auto" w:val="clear"/>
            <w:vAlign w:val="center"/>
          </w:tcPr>
          <w:p w:rsidR="00000000" w:rsidDel="00000000" w:rsidP="00000000" w:rsidRDefault="00000000" w:rsidRPr="00000000" w14:paraId="0000004F">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0">
            <w:pPr>
              <w:rPr>
                <w:rFonts w:ascii="Arial" w:cs="Arial" w:eastAsia="Arial" w:hAnsi="Arial"/>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51">
            <w:pPr>
              <w:rPr>
                <w:rFonts w:ascii="Arial" w:cs="Arial" w:eastAsia="Arial" w:hAnsi="Arial"/>
                <w:b w:val="1"/>
                <w:bCs w:val="1"/>
              </w:rPr>
            </w:pPr>
            <w:r w:rsidDel="00000000" w:rsidR="00000000" w:rsidRPr="00000000">
              <w:rPr>
                <w:rFonts w:ascii="Arial" w:cs="Arial" w:eastAsia="Arial" w:hAnsi="Arial"/>
                <w:b w:val="1"/>
                <w:bCs w:val="1"/>
                <w:rtl w:val="0"/>
              </w:rPr>
              <w:t xml:space="preserve">Total</w:t>
            </w:r>
          </w:p>
        </w:tc>
        <w:tc>
          <w:tcPr>
            <w:shd w:fill="auto" w:val="clear"/>
            <w:vAlign w:val="center"/>
          </w:tcPr>
          <w:p w:rsidR="00000000" w:rsidDel="00000000" w:rsidP="00000000" w:rsidRDefault="00000000" w:rsidRPr="00000000" w14:paraId="00000052">
            <w:pP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053">
            <w:pPr>
              <w:rPr>
                <w:rFonts w:ascii="Arial" w:cs="Arial" w:eastAsia="Arial" w:hAnsi="Arial"/>
              </w:rPr>
            </w:pPr>
            <w:r w:rsidDel="00000000" w:rsidR="00000000" w:rsidRPr="00000000">
              <w:rPr>
                <w:rtl w:val="0"/>
              </w:rPr>
            </w:r>
          </w:p>
        </w:tc>
      </w:tr>
    </w:tbl>
    <w:p w:rsidR="00000000" w:rsidDel="00000000" w:rsidP="00000000" w:rsidRDefault="00000000" w:rsidRPr="00000000" w14:paraId="0000005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rPr>
      </w:pPr>
      <w:r w:rsidDel="00000000" w:rsidR="00000000" w:rsidRPr="00000000">
        <w:rPr>
          <w:rtl w:val="0"/>
        </w:rPr>
      </w:r>
    </w:p>
    <w:tbl>
      <w:tblPr>
        <w:tblStyle w:val="Table6"/>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36"/>
        <w:tblGridChange w:id="0">
          <w:tblGrid>
            <w:gridCol w:w="9236"/>
          </w:tblGrid>
        </w:tblGridChange>
      </w:tblGrid>
      <w:tr>
        <w:trPr>
          <w:cantSplit w:val="0"/>
          <w:tblHeader w:val="0"/>
        </w:trPr>
        <w:tc>
          <w:tcPr>
            <w:shd w:fill="ebebeb" w:val="clear"/>
            <w:vAlign w:val="center"/>
          </w:tcPr>
          <w:p w:rsidR="00000000" w:rsidDel="00000000" w:rsidP="00000000" w:rsidRDefault="00000000" w:rsidRPr="00000000" w14:paraId="00000056">
            <w:pPr>
              <w:rPr>
                <w:rFonts w:ascii="Arial" w:cs="Arial" w:eastAsia="Arial" w:hAnsi="Arial"/>
                <w:b w:val="1"/>
                <w:bCs w:val="1"/>
              </w:rPr>
            </w:pPr>
            <w:r w:rsidDel="00000000" w:rsidR="00000000" w:rsidRPr="00000000">
              <w:rPr>
                <w:rFonts w:ascii="Arial" w:cs="Arial" w:eastAsia="Arial" w:hAnsi="Arial"/>
                <w:b w:val="1"/>
                <w:bCs w:val="1"/>
                <w:rtl w:val="0"/>
              </w:rPr>
              <w:t xml:space="preserve">How will attending this course/event benefit your organisation?</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Briefly outline what skills or experience you plan to gain from this development opportunity. You should cover: how the opportunity will support your organisation to grow audiences for British, international and independent film; if the opportunity aligns with one or more of the Hub's priority outcomes and cross cutting principles; and how the opportunity responds to the BFI Diversity Standards.</w:t>
            </w:r>
          </w:p>
        </w:tc>
      </w:tr>
      <w:tr>
        <w:trPr>
          <w:cantSplit w:val="0"/>
          <w:trHeight w:val="2868" w:hRule="atLeast"/>
          <w:tblHeader w:val="0"/>
        </w:trPr>
        <w:tc>
          <w:tcPr>
            <w:tcBorders>
              <w:bottom w:color="000000" w:space="0" w:sz="4" w:val="single"/>
            </w:tcBorders>
          </w:tcPr>
          <w:p w:rsidR="00000000" w:rsidDel="00000000" w:rsidP="00000000" w:rsidRDefault="00000000" w:rsidRPr="00000000" w14:paraId="00000059">
            <w:pPr>
              <w:spacing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A">
      <w:pPr>
        <w:spacing w:line="276" w:lineRule="auto"/>
        <w:rPr>
          <w:rFonts w:ascii="Arial" w:cs="Arial" w:eastAsia="Arial" w:hAnsi="Arial"/>
        </w:rPr>
      </w:pPr>
      <w:r w:rsidDel="00000000" w:rsidR="00000000" w:rsidRPr="00000000">
        <w:rPr>
          <w:rtl w:val="0"/>
        </w:rPr>
      </w:r>
    </w:p>
    <w:tbl>
      <w:tblPr>
        <w:tblStyle w:val="Table7"/>
        <w:tblW w:w="92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9"/>
        <w:gridCol w:w="2309"/>
        <w:gridCol w:w="2309"/>
        <w:gridCol w:w="2309"/>
        <w:tblGridChange w:id="0">
          <w:tblGrid>
            <w:gridCol w:w="2309"/>
            <w:gridCol w:w="2309"/>
            <w:gridCol w:w="2309"/>
            <w:gridCol w:w="2309"/>
          </w:tblGrid>
        </w:tblGridChange>
      </w:tblGrid>
      <w:tr>
        <w:trPr>
          <w:cantSplit w:val="0"/>
          <w:tblHeader w:val="0"/>
        </w:trPr>
        <w:tc>
          <w:tcPr>
            <w:shd w:fill="ebebeb" w:val="clear"/>
          </w:tcPr>
          <w:p w:rsidR="00000000" w:rsidDel="00000000" w:rsidP="00000000" w:rsidRDefault="00000000" w:rsidRPr="00000000" w14:paraId="0000005B">
            <w:pPr>
              <w:rPr>
                <w:rFonts w:ascii="Arial" w:cs="Arial" w:eastAsia="Arial" w:hAnsi="Arial"/>
                <w:b w:val="1"/>
                <w:bCs w:val="1"/>
              </w:rPr>
            </w:pPr>
            <w:r w:rsidDel="00000000" w:rsidR="00000000" w:rsidRPr="00000000">
              <w:rPr>
                <w:rFonts w:ascii="Arial" w:cs="Arial" w:eastAsia="Arial" w:hAnsi="Arial"/>
                <w:b w:val="1"/>
                <w:bCs w:val="1"/>
                <w:rtl w:val="0"/>
              </w:rPr>
              <w:t xml:space="preserve">How will you be paying for any other expenses?</w:t>
            </w:r>
          </w:p>
        </w:tc>
        <w:tc>
          <w:tcPr>
            <w:shd w:fill="ebebeb" w:val="clea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My organisation </w:t>
            </w:r>
            <w:bookmarkStart w:colFirst="0" w:colLast="0" w:name="bookmark=id.2et92p0" w:id="4"/>
            <w:bookmarkEnd w:id="4"/>
            <w:r w:rsidDel="00000000" w:rsidR="00000000" w:rsidRPr="00000000">
              <w:rPr>
                <w:rFonts w:ascii="Arial" w:cs="Arial" w:eastAsia="Arial" w:hAnsi="Arial"/>
                <w:rtl w:val="0"/>
              </w:rPr>
              <w:t xml:space="preserve">☐</w:t>
            </w:r>
          </w:p>
        </w:tc>
        <w:tc>
          <w:tcPr>
            <w:shd w:fill="ebebeb" w:val="clear"/>
          </w:tcPr>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Personal funds </w:t>
            </w:r>
            <w:bookmarkStart w:colFirst="0" w:colLast="0" w:name="bookmark=id.tyjcwt" w:id="5"/>
            <w:bookmarkEnd w:id="5"/>
            <w:r w:rsidDel="00000000" w:rsidR="00000000" w:rsidRPr="00000000">
              <w:rPr>
                <w:rFonts w:ascii="Arial" w:cs="Arial" w:eastAsia="Arial" w:hAnsi="Arial"/>
                <w:sz w:val="22"/>
                <w:szCs w:val="22"/>
                <w:rtl w:val="0"/>
              </w:rPr>
              <w:t xml:space="preserve">☐</w:t>
            </w:r>
          </w:p>
        </w:tc>
        <w:tc>
          <w:tcPr>
            <w:shd w:fill="ebebeb" w:val="clear"/>
          </w:tcPr>
          <w:p w:rsidR="00000000" w:rsidDel="00000000" w:rsidP="00000000" w:rsidRDefault="00000000" w:rsidRPr="00000000" w14:paraId="0000005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Other source(s) </w:t>
            </w:r>
            <w:bookmarkStart w:colFirst="0" w:colLast="0" w:name="bookmark=id.3dy6vkm" w:id="6"/>
            <w:bookmarkEnd w:id="6"/>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Please state:</w:t>
            </w:r>
          </w:p>
        </w:tc>
      </w:tr>
    </w:tbl>
    <w:p w:rsidR="00000000" w:rsidDel="00000000" w:rsidP="00000000" w:rsidRDefault="00000000" w:rsidRPr="00000000" w14:paraId="0000006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rPr>
      </w:pPr>
      <w:r w:rsidDel="00000000" w:rsidR="00000000" w:rsidRPr="00000000">
        <w:rPr>
          <w:rFonts w:ascii="Arial" w:cs="Arial" w:eastAsia="Arial" w:hAnsi="Arial"/>
          <w:rtl w:val="0"/>
        </w:rPr>
        <w:t xml:space="preserve">Please complete </w:t>
      </w:r>
      <w:hyperlink r:id="rId7">
        <w:r w:rsidDel="00000000" w:rsidR="00000000" w:rsidRPr="00000000">
          <w:rPr>
            <w:rFonts w:ascii="Arial" w:cs="Arial" w:eastAsia="Arial" w:hAnsi="Arial"/>
            <w:color w:val="0000ff"/>
            <w:u w:val="single"/>
            <w:rtl w:val="0"/>
          </w:rPr>
          <w:t xml:space="preserve">BFI’s Equality Monitoring Form</w:t>
        </w:r>
      </w:hyperlink>
      <w:r w:rsidDel="00000000" w:rsidR="00000000" w:rsidRPr="00000000">
        <w:rPr>
          <w:rFonts w:ascii="Arial" w:cs="Arial" w:eastAsia="Arial" w:hAnsi="Arial"/>
          <w:rtl w:val="0"/>
        </w:rPr>
        <w:t xml:space="preserve"> for bursary applicants before submitting your request form.</w:t>
      </w:r>
    </w:p>
    <w:p w:rsidR="00000000" w:rsidDel="00000000" w:rsidP="00000000" w:rsidRDefault="00000000" w:rsidRPr="00000000" w14:paraId="0000006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By signing this application, I understand that if I am awarded Bursary support I will be required to submit an evaluation form with my claim, and that the Hub or its partners may contact me as part of follow-up research about the benefits of the funded training/professional development.</w:t>
      </w:r>
    </w:p>
    <w:p w:rsidR="00000000" w:rsidDel="00000000" w:rsidP="00000000" w:rsidRDefault="00000000" w:rsidRPr="00000000" w14:paraId="0000006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Signature: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Date: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6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9">
      <w:pPr>
        <w:spacing w:line="276" w:lineRule="auto"/>
        <w:rPr>
          <w:rFonts w:ascii="Arial" w:cs="Arial" w:eastAsia="Arial" w:hAnsi="Arial"/>
        </w:rPr>
      </w:pPr>
      <w:r w:rsidDel="00000000" w:rsidR="00000000" w:rsidRPr="00000000">
        <w:rPr>
          <w:rFonts w:ascii="Arial" w:cs="Arial" w:eastAsia="Arial" w:hAnsi="Arial"/>
          <w:rtl w:val="0"/>
        </w:rPr>
        <w:t xml:space="preserve">Please return completed forms to: </w:t>
      </w:r>
      <w:hyperlink r:id="rId8">
        <w:r w:rsidDel="00000000" w:rsidR="00000000" w:rsidRPr="00000000">
          <w:rPr>
            <w:rFonts w:ascii="Arial" w:cs="Arial" w:eastAsia="Arial" w:hAnsi="Arial"/>
            <w:color w:val="1155cc"/>
            <w:u w:val="single"/>
            <w:rtl w:val="0"/>
          </w:rPr>
          <w:t xml:space="preserve">info@filmhubnorth.org.uk</w:t>
        </w:r>
      </w:hyperlink>
      <w:r w:rsidDel="00000000" w:rsidR="00000000" w:rsidRPr="00000000">
        <w:rPr>
          <w:rFonts w:ascii="Arial" w:cs="Arial" w:eastAsia="Arial" w:hAnsi="Arial"/>
          <w:rtl w:val="0"/>
        </w:rPr>
        <w:t xml:space="preserve">.</w:t>
      </w:r>
    </w:p>
    <w:p w:rsidR="00000000" w:rsidDel="00000000" w:rsidP="00000000" w:rsidRDefault="00000000" w:rsidRPr="00000000" w14:paraId="0000006A">
      <w:pPr>
        <w:spacing w:line="276" w:lineRule="auto"/>
        <w:rPr>
          <w:rFonts w:ascii="Arial" w:cs="Arial" w:eastAsia="Arial" w:hAnsi="Arial"/>
        </w:rPr>
      </w:pPr>
      <w:r w:rsidDel="00000000" w:rsidR="00000000" w:rsidRPr="00000000">
        <w:rPr>
          <w:rtl w:val="0"/>
        </w:rPr>
      </w:r>
    </w:p>
    <w:sectPr>
      <w:headerReference r:id="rId9" w:type="default"/>
      <w:headerReference r:id="rId10"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455"/>
        <w:tab w:val="right" w:leader="none" w:pos="9020"/>
      </w:tabs>
      <w:rPr>
        <w:color w:val="000000"/>
      </w:rPr>
    </w:pPr>
    <w:r w:rsidDel="00000000" w:rsidR="00000000" w:rsidRPr="00000000">
      <w:rPr>
        <w:color w:val="00000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455"/>
        <w:tab w:val="right" w:leader="none" w:pos="9020"/>
      </w:tabs>
      <w:rPr>
        <w:rFonts w:ascii="Arial Black" w:cs="Arial Black" w:eastAsia="Arial Black" w:hAnsi="Arial Black"/>
        <w:b w:val="1"/>
        <w:bCs w:val="1"/>
        <w:sz w:val="44"/>
        <w:szCs w:val="44"/>
      </w:rPr>
    </w:pPr>
    <w:r w:rsidDel="00000000" w:rsidR="00000000" w:rsidRPr="00000000">
      <w:rPr>
        <w:rFonts w:ascii="Arial Black" w:cs="Arial Black" w:eastAsia="Arial Black" w:hAnsi="Arial Black"/>
        <w:b w:val="1"/>
        <w:bCs w:val="1"/>
        <w:sz w:val="44"/>
        <w:szCs w:val="44"/>
        <w:rtl w:val="0"/>
      </w:rPr>
      <w:t xml:space="preserve">BURSARY FUND</w:t>
    </w:r>
    <w:r w:rsidDel="00000000" w:rsidR="00000000" w:rsidRPr="00000000">
      <w:drawing>
        <wp:anchor allowOverlap="1" behindDoc="0" distB="0" distT="0" distL="0" distR="0" hidden="0" layoutInCell="1" locked="0" relativeHeight="0" simplePos="0">
          <wp:simplePos x="0" y="0"/>
          <wp:positionH relativeFrom="column">
            <wp:posOffset>3048000</wp:posOffset>
          </wp:positionH>
          <wp:positionV relativeFrom="paragraph">
            <wp:posOffset>-142874</wp:posOffset>
          </wp:positionV>
          <wp:extent cx="2976886" cy="740728"/>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1"/>
                  <a:srcRect b="0" l="13796" r="0" t="0"/>
                  <a:stretch>
                    <a:fillRect/>
                  </a:stretch>
                </pic:blipFill>
                <pic:spPr>
                  <a:xfrm>
                    <a:off x="0" y="0"/>
                    <a:ext cx="2976886" cy="740728"/>
                  </a:xfrm>
                  <a:prstGeom prst="rect"/>
                  <a:ln/>
                </pic:spPr>
              </pic:pic>
            </a:graphicData>
          </a:graphic>
        </wp:anchor>
      </w:drawing>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455"/>
        <w:tab w:val="right" w:leader="none" w:pos="9020"/>
      </w:tabs>
      <w:rPr>
        <w:rFonts w:ascii="Arial" w:cs="Arial" w:eastAsia="Arial" w:hAnsi="Arial"/>
        <w:color w:val="000000"/>
        <w:sz w:val="28"/>
        <w:szCs w:val="28"/>
      </w:rPr>
    </w:pPr>
    <w:r w:rsidDel="00000000" w:rsidR="00000000" w:rsidRPr="00000000">
      <w:rPr>
        <w:rFonts w:ascii="Arial" w:cs="Arial" w:eastAsia="Arial" w:hAnsi="Arial"/>
        <w:sz w:val="28"/>
        <w:szCs w:val="28"/>
        <w:rtl w:val="0"/>
      </w:rPr>
      <w:t xml:space="preserve">REQUEST FORM</w:t>
    </w:r>
    <w:r w:rsidDel="00000000" w:rsidR="00000000" w:rsidRPr="00000000">
      <w:rPr>
        <w:rFonts w:ascii="Arial" w:cs="Arial" w:eastAsia="Arial" w:hAnsi="Arial"/>
        <w:color w:val="000000"/>
        <w:sz w:val="28"/>
        <w:szCs w:val="28"/>
        <w:rtl w:val="0"/>
      </w:rPr>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71D63"/>
    <w:pPr>
      <w:tabs>
        <w:tab w:val="center" w:pos="4680"/>
        <w:tab w:val="right" w:pos="9360"/>
      </w:tabs>
    </w:pPr>
  </w:style>
  <w:style w:type="character" w:styleId="HeaderChar" w:customStyle="1">
    <w:name w:val="Header Char"/>
    <w:basedOn w:val="DefaultParagraphFont"/>
    <w:link w:val="Header"/>
    <w:uiPriority w:val="99"/>
    <w:rsid w:val="00F71D63"/>
  </w:style>
  <w:style w:type="paragraph" w:styleId="Footer">
    <w:name w:val="footer"/>
    <w:basedOn w:val="Normal"/>
    <w:link w:val="FooterChar"/>
    <w:uiPriority w:val="99"/>
    <w:unhideWhenUsed w:val="1"/>
    <w:rsid w:val="00F71D63"/>
    <w:pPr>
      <w:tabs>
        <w:tab w:val="center" w:pos="4680"/>
        <w:tab w:val="right" w:pos="9360"/>
      </w:tabs>
    </w:pPr>
  </w:style>
  <w:style w:type="character" w:styleId="FooterChar" w:customStyle="1">
    <w:name w:val="Footer Char"/>
    <w:basedOn w:val="DefaultParagraphFont"/>
    <w:link w:val="Footer"/>
    <w:uiPriority w:val="99"/>
    <w:rsid w:val="00F71D63"/>
  </w:style>
  <w:style w:type="table" w:styleId="TableGrid">
    <w:name w:val="Table Grid"/>
    <w:basedOn w:val="TableNormal"/>
    <w:uiPriority w:val="39"/>
    <w:rsid w:val="00F71D6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B7682"/>
    <w:pPr>
      <w:ind w:left="720"/>
      <w:contextualSpacing w:val="1"/>
    </w:pPr>
  </w:style>
  <w:style w:type="character" w:styleId="Hyperlink">
    <w:name w:val="Hyperlink"/>
    <w:basedOn w:val="DefaultParagraphFont"/>
    <w:uiPriority w:val="99"/>
    <w:unhideWhenUsed w:val="1"/>
    <w:rsid w:val="0035337E"/>
    <w:rPr>
      <w:color w:val="0000ff" w:themeColor="hyperlink"/>
      <w:u w:val="single"/>
    </w:rPr>
  </w:style>
  <w:style w:type="character" w:styleId="UnresolvedMention">
    <w:name w:val="Unresolved Mention"/>
    <w:basedOn w:val="DefaultParagraphFont"/>
    <w:uiPriority w:val="99"/>
    <w:semiHidden w:val="1"/>
    <w:unhideWhenUsed w:val="1"/>
    <w:rsid w:val="0035337E"/>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jotform.com/231161422017340" TargetMode="External"/><Relationship Id="rId8" Type="http://schemas.openxmlformats.org/officeDocument/2006/relationships/hyperlink" Target="mailto:info@filmhubnorth.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gbXv9YD94++zB6pebfmy8ic+g==">CgMxLjAyCWlkLmdqZGd4czIKaWQuMzBqMHpsbDIKaWQuMWZvYjl0ZTIKaWQuM3pueXNoNzIKaWQuMmV0OTJwMDIJaWQudHlqY3d0MgppZC4zZHk2dmttOAByITEyRmlvSWRib1JGUXhyeUNlTWZVRTRnTXI0MzRLNG1zZg==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2023-07-27T13:26:00Z</dcterms:created>
  <dc:creator>Andrew Beadling</dc:creator>
</cp:coreProperties>
</file>